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ind w:firstLine="622" w:firstLineChars="200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2022年沧源佤族自治县融媒体中心招聘报名登记表</w:t>
      </w:r>
    </w:p>
    <w:bookmarkEnd w:id="0"/>
    <w:p>
      <w:pP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报名序号：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 xml:space="preserve">                     报考岗位：</w:t>
      </w:r>
      <w:r>
        <w:rPr>
          <w:rFonts w:hint="eastAsia" w:ascii="仿宋_GB2312" w:eastAsia="仿宋_GB2312"/>
          <w:color w:val="auto"/>
          <w:sz w:val="28"/>
          <w:szCs w:val="28"/>
          <w:u w:val="single"/>
          <w:lang w:val="en-US" w:eastAsia="zh-CN"/>
        </w:rPr>
        <w:t xml:space="preserve">         </w:t>
      </w:r>
    </w:p>
    <w:tbl>
      <w:tblPr>
        <w:tblStyle w:val="6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86"/>
        <w:gridCol w:w="5"/>
        <w:gridCol w:w="658"/>
        <w:gridCol w:w="471"/>
        <w:gridCol w:w="76"/>
        <w:gridCol w:w="945"/>
        <w:gridCol w:w="466"/>
        <w:gridCol w:w="362"/>
        <w:gridCol w:w="6"/>
        <w:gridCol w:w="1350"/>
        <w:gridCol w:w="6"/>
        <w:gridCol w:w="135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2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姓 名</w:t>
            </w:r>
          </w:p>
        </w:tc>
        <w:tc>
          <w:tcPr>
            <w:tcW w:w="1149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性 别</w:t>
            </w: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24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149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28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73" w:type="dxa"/>
            <w:gridSpan w:val="4"/>
            <w:noWrap w:val="0"/>
            <w:vAlign w:val="top"/>
          </w:tcPr>
          <w:p>
            <w:pPr>
              <w:ind w:firstLine="271" w:firstLineChars="100"/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320" w:type="dxa"/>
            <w:gridSpan w:val="5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427" w:type="dxa"/>
            <w:gridSpan w:val="1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989" w:type="dxa"/>
            <w:gridSpan w:val="8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82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427" w:type="dxa"/>
            <w:gridSpan w:val="1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gridSpan w:val="2"/>
            <w:noWrap w:val="0"/>
            <w:vAlign w:val="top"/>
          </w:tcPr>
          <w:p>
            <w:pPr>
              <w:ind w:firstLine="271" w:firstLineChars="100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学 历</w:t>
            </w:r>
          </w:p>
        </w:tc>
        <w:tc>
          <w:tcPr>
            <w:tcW w:w="1210" w:type="dxa"/>
            <w:gridSpan w:val="4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gridSpan w:val="2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724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5" w:type="dxa"/>
            <w:gridSpan w:val="3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个人特长</w:t>
            </w:r>
          </w:p>
        </w:tc>
        <w:tc>
          <w:tcPr>
            <w:tcW w:w="7422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37" w:type="dxa"/>
            <w:gridSpan w:val="14"/>
            <w:noWrap w:val="0"/>
            <w:vAlign w:val="top"/>
          </w:tcPr>
          <w:p>
            <w:pPr>
              <w:ind w:firstLine="3252" w:firstLineChars="1200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</w:trPr>
        <w:tc>
          <w:tcPr>
            <w:tcW w:w="8837" w:type="dxa"/>
            <w:gridSpan w:val="14"/>
            <w:noWrap w:val="0"/>
            <w:vAlign w:val="top"/>
          </w:tcPr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54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本人承诺</w:t>
            </w:r>
          </w:p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293" w:type="dxa"/>
            <w:gridSpan w:val="9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54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6293" w:type="dxa"/>
            <w:gridSpan w:val="9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color w:val="auto"/>
          <w:sz w:val="28"/>
          <w:szCs w:val="28"/>
          <w:u w:val="none"/>
          <w:lang w:val="en-US" w:eastAsia="zh-CN"/>
        </w:rPr>
        <w:t>备注：1、此表除报名序号和资格审查意见由负责审查的工作人员填写外，其他项均由报考者填写；2、报考岗位填写记者或编辑；3、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参加招聘考试时考生要提供纸质报名表、相关证件和材料的原件、复印件和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个人作品（样片）。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588" w:gutter="0"/>
      <w:cols w:space="0" w:num="1"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MWM0ODA1Njk2Y2YyNzMyZmYzNjdkYjMzY2MzM2IifQ=="/>
  </w:docVars>
  <w:rsids>
    <w:rsidRoot w:val="2B43063C"/>
    <w:rsid w:val="2B4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2022-05-06T07:21:00Z</dcterms:created>
  <dc:creator>林</dc:creator>
  <cp:lastModifiedBy>林</cp:lastModifiedBy>
  <dcterms:modified xsi:type="dcterms:W3CDTF">2022-05-06T07:22:29Z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424791CCF9094BD592C3D8AF4013EC8B</vt:lpwstr>
  </property>
</Properties>
</file>